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SAMPLE · EXAMPLE DOCUMENT WITHOUT OFFICIAL VALIDITY</w:t>
      </w:r>
    </w:p>
    <w:p>
      <w:r>
        <w:rPr>
          <w:b w:val="0"/>
          <w:i w:val="0"/>
        </w:rPr>
        <w:t>EXAMPLE UNIVERSITY OF APPLIED SCIENCES</w:t>
      </w:r>
    </w:p>
    <w:p>
      <w:pPr>
        <w:pStyle w:val="Heading1"/>
      </w:pPr>
      <w:r>
        <w:t>TRANSCRIPT OF GRADES</w:t>
      </w:r>
    </w:p>
    <w:p>
      <w:r>
        <w:rPr>
          <w:b w:val="0"/>
          <w:i w:val="0"/>
        </w:rPr>
        <w:t>Bachelor's degree program in Business Information Systems</w:t>
      </w:r>
    </w:p>
    <w:p>
      <w:r>
        <w:rPr>
          <w:b w:val="0"/>
          <w:i w:val="0"/>
        </w:rPr>
        <w:t>Name: Jonas Felix Brandt</w:t>
      </w:r>
    </w:p>
    <w:p>
      <w:r>
        <w:rPr>
          <w:b w:val="0"/>
          <w:i w:val="0"/>
        </w:rPr>
        <w:t>Student ID no.: 7712045</w:t>
      </w:r>
    </w:p>
    <w:p>
      <w:pPr>
        <w:keepNext/>
      </w:pPr>
      <w:r>
        <w:rPr>
          <w:b w:val="0"/>
          <w:i w:val="0"/>
        </w:rPr>
        <w:t>As of: 30.09.2024</w:t>
      </w:r>
    </w:p>
    <w:tbl>
      <w:tblPr>
        <w:tblStyle w:val="TableGrid"/>
        <w:tblW w:type="dxa" w:w="9636"/>
        <w:jc w:val="center"/>
        <w:tblLook w:firstColumn="1" w:firstRow="1" w:lastColumn="0" w:lastRow="0" w:noHBand="0" w:noVBand="1" w:val="04A0"/>
      </w:tblPr>
      <w:tblGrid>
        <w:gridCol w:w="6594"/>
        <w:gridCol w:w="1352"/>
        <w:gridCol w:w="676"/>
        <w:gridCol w:w="1014"/>
      </w:tblGrid>
      <w:tr>
        <w:trPr>
          <w:tblHeader/>
        </w:trPr>
        <w:tc>
          <w:tcPr>
            <w:tcW w:type="dxa" w:w="6594"/>
            <w:shd w:fill="E8E8E8"/>
          </w:tcPr>
          <w:p>
            <w:pPr>
              <w:keepNext/>
            </w:pPr>
            <w:r>
              <w:rPr>
                <w:b/>
              </w:rPr>
              <w:t>Module</w:t>
            </w:r>
          </w:p>
        </w:tc>
        <w:tc>
          <w:tcPr>
            <w:tcW w:type="dxa" w:w="1352"/>
            <w:shd w:fill="E8E8E8"/>
          </w:tcPr>
          <w:p>
            <w:pPr>
              <w:keepNext/>
            </w:pPr>
            <w:r>
              <w:rPr>
                <w:b/>
              </w:rPr>
              <w:t>Semester</w:t>
            </w:r>
          </w:p>
        </w:tc>
        <w:tc>
          <w:tcPr>
            <w:tcW w:type="dxa" w:w="676"/>
            <w:shd w:fill="E8E8E8"/>
          </w:tcPr>
          <w:p>
            <w:pPr>
              <w:keepNext/>
            </w:pPr>
            <w:r>
              <w:rPr>
                <w:b/>
              </w:rPr>
              <w:t>ECTS</w:t>
            </w:r>
          </w:p>
        </w:tc>
        <w:tc>
          <w:tcPr>
            <w:tcW w:type="dxa" w:w="1014"/>
            <w:shd w:fill="E8E8E8"/>
          </w:tcPr>
          <w:p>
            <w:pPr>
              <w:keepNext/>
            </w:pPr>
            <w:r>
              <w:rPr>
                <w:b/>
              </w:rPr>
              <w:t>Grade</w:t>
            </w:r>
          </w:p>
        </w:tc>
      </w:tr>
      <w:tr>
        <w:tc>
          <w:tcPr>
            <w:tcW w:type="dxa" w:w="6594"/>
          </w:tcPr>
          <w:p>
            <w:r>
              <w:t>Introduction to Programming</w:t>
            </w:r>
          </w:p>
        </w:tc>
        <w:tc>
          <w:tcPr>
            <w:tcW w:type="dxa" w:w="1352"/>
          </w:tcPr>
          <w:p>
            <w:r>
              <w:t>1</w:t>
            </w:r>
          </w:p>
        </w:tc>
        <w:tc>
          <w:tcPr>
            <w:tcW w:type="dxa" w:w="676"/>
          </w:tcPr>
          <w:p>
            <w:r>
              <w:t>6</w:t>
            </w:r>
          </w:p>
        </w:tc>
        <w:tc>
          <w:tcPr>
            <w:tcW w:type="dxa" w:w="1014"/>
          </w:tcPr>
          <w:p>
            <w:r>
              <w:t>1,7</w:t>
            </w:r>
          </w:p>
        </w:tc>
      </w:tr>
      <w:tr>
        <w:tc>
          <w:tcPr>
            <w:tcW w:type="dxa" w:w="6594"/>
          </w:tcPr>
          <w:p>
            <w:r>
              <w:t>Fundamentals of Business Administration</w:t>
            </w:r>
          </w:p>
        </w:tc>
        <w:tc>
          <w:tcPr>
            <w:tcW w:type="dxa" w:w="1352"/>
          </w:tcPr>
          <w:p>
            <w:r>
              <w:t>1</w:t>
            </w:r>
          </w:p>
        </w:tc>
        <w:tc>
          <w:tcPr>
            <w:tcW w:type="dxa" w:w="676"/>
          </w:tcPr>
          <w:p>
            <w:r>
              <w:t>5</w:t>
            </w:r>
          </w:p>
        </w:tc>
        <w:tc>
          <w:tcPr>
            <w:tcW w:type="dxa" w:w="1014"/>
          </w:tcPr>
          <w:p>
            <w:r>
              <w:t>2,3</w:t>
            </w:r>
          </w:p>
        </w:tc>
      </w:tr>
      <w:tr>
        <w:tc>
          <w:tcPr>
            <w:tcW w:type="dxa" w:w="6594"/>
          </w:tcPr>
          <w:p>
            <w:r>
              <w:t>Mathematics for Computer Scientists</w:t>
            </w:r>
          </w:p>
        </w:tc>
        <w:tc>
          <w:tcPr>
            <w:tcW w:type="dxa" w:w="1352"/>
          </w:tcPr>
          <w:p>
            <w:r>
              <w:t>1</w:t>
            </w:r>
          </w:p>
        </w:tc>
        <w:tc>
          <w:tcPr>
            <w:tcW w:type="dxa" w:w="676"/>
          </w:tcPr>
          <w:p>
            <w:r>
              <w:t>6</w:t>
            </w:r>
          </w:p>
        </w:tc>
        <w:tc>
          <w:tcPr>
            <w:tcW w:type="dxa" w:w="1014"/>
          </w:tcPr>
          <w:p>
            <w:r>
              <w:t>2,0</w:t>
            </w:r>
          </w:p>
        </w:tc>
      </w:tr>
      <w:tr>
        <w:tc>
          <w:tcPr>
            <w:tcW w:type="dxa" w:w="6594"/>
          </w:tcPr>
          <w:p>
            <w:r>
              <w:t>Database Systems</w:t>
            </w:r>
          </w:p>
        </w:tc>
        <w:tc>
          <w:tcPr>
            <w:tcW w:type="dxa" w:w="1352"/>
          </w:tcPr>
          <w:p>
            <w:r>
              <w:t>2</w:t>
            </w:r>
          </w:p>
        </w:tc>
        <w:tc>
          <w:tcPr>
            <w:tcW w:type="dxa" w:w="676"/>
          </w:tcPr>
          <w:p>
            <w:r>
              <w:t>6</w:t>
            </w:r>
          </w:p>
        </w:tc>
        <w:tc>
          <w:tcPr>
            <w:tcW w:type="dxa" w:w="1014"/>
          </w:tcPr>
          <w:p>
            <w:r>
              <w:t>1,3</w:t>
            </w:r>
          </w:p>
        </w:tc>
      </w:tr>
      <w:tr>
        <w:tc>
          <w:tcPr>
            <w:tcW w:type="dxa" w:w="6594"/>
          </w:tcPr>
          <w:p>
            <w:r>
              <w:t>Accounting and Controlling</w:t>
            </w:r>
          </w:p>
        </w:tc>
        <w:tc>
          <w:tcPr>
            <w:tcW w:type="dxa" w:w="1352"/>
          </w:tcPr>
          <w:p>
            <w:r>
              <w:t>2</w:t>
            </w:r>
          </w:p>
        </w:tc>
        <w:tc>
          <w:tcPr>
            <w:tcW w:type="dxa" w:w="676"/>
          </w:tcPr>
          <w:p>
            <w:r>
              <w:t>5</w:t>
            </w:r>
          </w:p>
        </w:tc>
        <w:tc>
          <w:tcPr>
            <w:tcW w:type="dxa" w:w="1014"/>
          </w:tcPr>
          <w:p>
            <w:r>
              <w:t>2,7</w:t>
            </w:r>
          </w:p>
        </w:tc>
      </w:tr>
      <w:tr>
        <w:tc>
          <w:tcPr>
            <w:tcW w:type="dxa" w:w="6594"/>
          </w:tcPr>
          <w:p>
            <w:r>
              <w:t>Software Engineering</w:t>
            </w:r>
          </w:p>
        </w:tc>
        <w:tc>
          <w:tcPr>
            <w:tcW w:type="dxa" w:w="1352"/>
          </w:tcPr>
          <w:p>
            <w:r>
              <w:t>3</w:t>
            </w:r>
          </w:p>
        </w:tc>
        <w:tc>
          <w:tcPr>
            <w:tcW w:type="dxa" w:w="676"/>
          </w:tcPr>
          <w:p>
            <w:r>
              <w:t>6</w:t>
            </w:r>
          </w:p>
        </w:tc>
        <w:tc>
          <w:tcPr>
            <w:tcW w:type="dxa" w:w="1014"/>
          </w:tcPr>
          <w:p>
            <w:r>
              <w:t>1,7</w:t>
            </w:r>
          </w:p>
        </w:tc>
      </w:tr>
      <w:tr>
        <w:tc>
          <w:tcPr>
            <w:tcW w:type="dxa" w:w="6594"/>
          </w:tcPr>
          <w:p>
            <w:r>
              <w:t>Business Law</w:t>
            </w:r>
          </w:p>
        </w:tc>
        <w:tc>
          <w:tcPr>
            <w:tcW w:type="dxa" w:w="1352"/>
          </w:tcPr>
          <w:p>
            <w:r>
              <w:t>3</w:t>
            </w:r>
          </w:p>
        </w:tc>
        <w:tc>
          <w:tcPr>
            <w:tcW w:type="dxa" w:w="676"/>
          </w:tcPr>
          <w:p>
            <w:r>
              <w:t>5</w:t>
            </w:r>
          </w:p>
        </w:tc>
        <w:tc>
          <w:tcPr>
            <w:tcW w:type="dxa" w:w="1014"/>
          </w:tcPr>
          <w:p>
            <w:r>
              <w:t>3,0</w:t>
            </w:r>
          </w:p>
        </w:tc>
      </w:tr>
      <w:tr>
        <w:tc>
          <w:tcPr>
            <w:tcW w:type="dxa" w:w="6594"/>
          </w:tcPr>
          <w:p>
            <w:r>
              <w:t>Business Process Management</w:t>
            </w:r>
          </w:p>
        </w:tc>
        <w:tc>
          <w:tcPr>
            <w:tcW w:type="dxa" w:w="1352"/>
          </w:tcPr>
          <w:p>
            <w:r>
              <w:t>4</w:t>
            </w:r>
          </w:p>
        </w:tc>
        <w:tc>
          <w:tcPr>
            <w:tcW w:type="dxa" w:w="676"/>
          </w:tcPr>
          <w:p>
            <w:r>
              <w:t>6</w:t>
            </w:r>
          </w:p>
        </w:tc>
        <w:tc>
          <w:tcPr>
            <w:tcW w:type="dxa" w:w="1014"/>
          </w:tcPr>
          <w:p>
            <w:r>
              <w:t>2,0</w:t>
            </w:r>
          </w:p>
        </w:tc>
      </w:tr>
      <w:tr>
        <w:tc>
          <w:tcPr>
            <w:tcW w:type="dxa" w:w="6594"/>
          </w:tcPr>
          <w:p>
            <w:r>
              <w:t>Practical Semester</w:t>
            </w:r>
          </w:p>
        </w:tc>
        <w:tc>
          <w:tcPr>
            <w:tcW w:type="dxa" w:w="1352"/>
          </w:tcPr>
          <w:p>
            <w:r>
              <w:t>5</w:t>
            </w:r>
          </w:p>
        </w:tc>
        <w:tc>
          <w:tcPr>
            <w:tcW w:type="dxa" w:w="676"/>
          </w:tcPr>
          <w:p>
            <w:r>
              <w:t>30</w:t>
            </w:r>
          </w:p>
        </w:tc>
        <w:tc>
          <w:tcPr>
            <w:tcW w:type="dxa" w:w="1014"/>
          </w:tcPr>
          <w:p>
            <w:r>
              <w:t>passed</w:t>
            </w:r>
          </w:p>
        </w:tc>
      </w:tr>
      <w:tr>
        <w:tc>
          <w:tcPr>
            <w:tcW w:type="dxa" w:w="6594"/>
          </w:tcPr>
          <w:p>
            <w:r>
              <w:t>Total / Average</w:t>
            </w:r>
          </w:p>
        </w:tc>
        <w:tc>
          <w:tcPr>
            <w:tcW w:type="dxa" w:w="1352"/>
          </w:tcPr>
          <w:p/>
        </w:tc>
        <w:tc>
          <w:tcPr>
            <w:tcW w:type="dxa" w:w="676"/>
          </w:tcPr>
          <w:p>
            <w:r>
              <w:t>75</w:t>
            </w:r>
          </w:p>
        </w:tc>
        <w:tc>
          <w:tcPr>
            <w:tcW w:type="dxa" w:w="1014"/>
          </w:tcPr>
          <w:p>
            <w:r>
              <w:t>2,1</w:t>
            </w:r>
          </w:p>
        </w:tc>
      </w:tr>
    </w:tbl>
    <w:p/>
    <w:p>
      <w:r>
        <w:rPr>
          <w:b w:val="0"/>
          <w:i w:val="0"/>
        </w:rPr>
        <w:t>GRADING SCALE:</w:t>
      </w:r>
    </w:p>
    <w:p>
      <w:r>
        <w:rPr>
          <w:b w:val="0"/>
          <w:i w:val="0"/>
        </w:rPr>
        <w:t>1,0 to 1,5 very good · 1,6 to 2,5 good · 2,6 to 3,5 satisfactory · 3,6 to 4,0 sufficient · 5,0 insufficient</w:t>
      </w:r>
    </w:p>
    <w:p>
      <w:r>
        <w:drawing>
          <wp:inline xmlns:a="http://schemas.openxmlformats.org/drawingml/2006/main" xmlns:pic="http://schemas.openxmlformats.org/drawingml/2006/picture">
            <wp:extent cx="1375556" cy="13965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5556" cy="139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753571" cy="29401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3571" cy="2940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 w:val="0"/>
        </w:rPr>
        <w:t>Dr. Sabine Krüger</w:t>
      </w:r>
    </w:p>
    <w:p>
      <w:r>
        <w:rPr>
          <w:b w:val="0"/>
          <w:i w:val="0"/>
        </w:rPr>
        <w:t>Head of the Examinations Office</w:t>
      </w:r>
    </w:p>
    <w:p>
      <w:r>
        <w:rPr>
          <w:b w:val="0"/>
          <w:i w:val="0"/>
        </w:rPr>
        <w:t>Fictitious example document. Names and dates are invented.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60" w:type="dxa"/>
        <w:left w:w="108" w:type="dxa"/>
        <w:bottom w:w="6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